
<file path=[Content_Types].xml><?xml version="1.0" encoding="utf-8"?>
<Types xmlns="http://schemas.openxmlformats.org/package/2006/content-types"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Default Extension="rels" ContentType="application/vnd.openxmlformats-package.relationships+xml"/>
  <Default Extension="xml" ContentType="application/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wordWrap w:val="1"/>
        <w:spacing w:line="192" w:lineRule="auto"/>
        <w:jc w:val="center"/>
      </w:pPr>
      <w:r>
        <w:rPr>
          <w:rFonts w:ascii="맑은 고딕" w:eastAsia="맑은 고딕"/>
          <w:b/>
          <w:sz w:val="36"/>
        </w:rPr>
        <w:t>정책실명제 중점관리 대상사업 사업내역서</w:t>
      </w:r>
    </w:p>
    <w:p>
      <w:pPr>
        <w:pStyle w:val="0"/>
        <w:widowControl w:val="off"/>
        <w:wordWrap w:val="1"/>
        <w:ind w:left="600" w:right="20" w:hanging="600"/>
        <w:jc w:val="center"/>
      </w:pPr>
      <w:r>
        <w:pict>
          <v:line from="0.00pt, 0.00pt" to="373.82pt, 0.00pt" id="_x1307379730" style="v-text-anchor:top;mso-wrap-style:square;" o:hralign="left" o:allowincell="f" o:insetmode="custom" strokeweight="4.25pt" o:connectortype="straight">
            <v:stroke linestyle="thinThick"/>
          </v:line>
        </w:pict>
      </w:r>
    </w:p>
    <w:tbl>
      <w:tblPr>
        <w:tblOverlap w:val="never"/>
        <w:tblW w:w="935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20"/>
        <w:gridCol w:w="3578"/>
        <w:gridCol w:w="1684"/>
        <w:gridCol w:w="2173"/>
      </w:tblGrid>
      <w:tr>
        <w:trPr>
          <w:trHeight w:val="653"/>
        </w:trPr>
        <w:tc>
          <w:tcPr>
            <w:tcW w:w="1920" w:type="dxa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①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정책사업명</w:t>
            </w:r>
          </w:p>
        </w:tc>
        <w:tc>
          <w:tcPr>
            <w:tcW w:w="7435" w:type="dxa"/>
            <w:gridSpan w:val="4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어물동 복골마을 진입도로 확장</w:t>
            </w:r>
          </w:p>
        </w:tc>
      </w:tr>
      <w:tr>
        <w:trPr>
          <w:trHeight w:val="939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②</w:t>
            </w:r>
            <w:r>
              <w:rPr>
                <w:rFonts w:ascii="휴먼명조"/>
                <w:b/>
                <w:sz w:val="26"/>
              </w:rPr>
              <w:t xml:space="preserve"> 추진배경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72" w:lineRule="auto"/>
            </w:pPr>
            <w:r>
              <w:rPr>
                <w:rFonts w:ascii="HCI Poppy" w:eastAsia="휴먼명조"/>
                <w:sz w:val="26"/>
              </w:rPr>
              <w:t xml:space="preserve"> 어물동 복골마을 일원 도로 확장을 통한 기반시설 확충 및 주민 정주여건 마련</w:t>
            </w:r>
          </w:p>
        </w:tc>
      </w:tr>
      <w:tr>
        <w:trPr>
          <w:trHeight w:val="1285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③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사업개요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72" w:lineRule="auto"/>
              <w:ind w:left="529" w:hanging="529"/>
            </w:pPr>
            <w:r>
              <w:rPr>
                <w:rFonts w:ascii="한양신명조"/>
                <w:spacing w:val="-3"/>
                <w:sz w:val="26"/>
              </w:rPr>
              <w:t>○</w:t>
            </w:r>
            <w:r>
              <w:rPr>
                <w:rFonts w:ascii="HCI Poppy" w:eastAsia="휴먼명조"/>
                <w:spacing w:val="-3"/>
                <w:sz w:val="26"/>
              </w:rPr>
              <w:t xml:space="preserve"> 위    치 : 어물동 58-12번지 일원</w:t>
            </w:r>
          </w:p>
          <w:p>
            <w:pPr>
              <w:pStyle w:val="0"/>
              <w:widowControl w:val="off"/>
              <w:spacing w:line="372" w:lineRule="auto"/>
              <w:ind w:left="529" w:hanging="529"/>
            </w:pPr>
            <w:r>
              <w:rPr>
                <w:rFonts w:ascii="한양신명조"/>
                <w:spacing w:val="-3"/>
                <w:sz w:val="26"/>
              </w:rPr>
              <w:t>○</w:t>
            </w:r>
            <w:r>
              <w:rPr>
                <w:rFonts w:ascii="HCI Poppy" w:eastAsia="휴먼명조"/>
                <w:spacing w:val="-3"/>
                <w:sz w:val="26"/>
              </w:rPr>
              <w:t xml:space="preserve"> 사업내용 : </w:t>
            </w:r>
            <w:r>
              <w:rPr>
                <w:rFonts w:ascii="HCI Poppy" w:eastAsia="휴먼명조"/>
                <w:sz w:val="26"/>
              </w:rPr>
              <w:t>도로개설 L=1.887</w:t>
            </w:r>
            <w:r>
              <w:rPr>
                <w:rFonts w:ascii="한양신명조"/>
                <w:sz w:val="26"/>
              </w:rPr>
              <w:t>㎞</w:t>
            </w:r>
            <w:r>
              <w:rPr>
                <w:rFonts w:ascii="HCI Poppy"/>
                <w:sz w:val="26"/>
              </w:rPr>
              <w:t>, B=6m</w:t>
            </w:r>
          </w:p>
          <w:p>
            <w:pPr>
              <w:pStyle w:val="0"/>
              <w:widowControl w:val="off"/>
              <w:spacing w:line="372" w:lineRule="auto"/>
              <w:ind w:left="529" w:hanging="529"/>
            </w:pPr>
            <w:r>
              <w:rPr>
                <w:rFonts w:ascii="한양신명조"/>
                <w:spacing w:val="-3"/>
                <w:sz w:val="26"/>
              </w:rPr>
              <w:t>○</w:t>
            </w:r>
            <w:r>
              <w:rPr>
                <w:rFonts w:ascii="HCI Poppy" w:eastAsia="휴먼명조"/>
                <w:spacing w:val="-3"/>
                <w:sz w:val="26"/>
              </w:rPr>
              <w:t xml:space="preserve"> 사 업 비 : 3,440백만원(국 3,058.5 구 381.5)</w:t>
            </w:r>
          </w:p>
        </w:tc>
      </w:tr>
      <w:tr>
        <w:trPr>
          <w:trHeight w:val="732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④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사업부서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안전건설국 건설과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⑤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담당자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시설5급 조병석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시설7급 석현영 </w:t>
            </w:r>
          </w:p>
        </w:tc>
      </w:tr>
      <w:tr>
        <w:trPr>
          <w:trHeight w:val="596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⑥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선정기준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pacing w:val="-3"/>
                <w:sz w:val="26"/>
              </w:rPr>
              <w:t>총사업비 10억원 이상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⑦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사업기간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pacing w:val="-27"/>
                <w:sz w:val="26"/>
              </w:rPr>
              <w:t>'21. 1월 ~ '24. 12월</w:t>
            </w:r>
          </w:p>
        </w:tc>
      </w:tr>
      <w:tr>
        <w:trPr>
          <w:trHeight w:val="596"/>
        </w:trPr>
        <w:tc>
          <w:tcPr>
            <w:tcW w:w="9355" w:type="dxa"/>
            <w:gridSpan w:val="5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 xml:space="preserve"> </w:t>
            </w:r>
            <w:r>
              <w:rPr>
                <w:rFonts w:ascii="휴먼명조"/>
                <w:b/>
                <w:sz w:val="26"/>
              </w:rPr>
              <w:t>&lt;그간 주요 추진내용&gt;</w:t>
            </w:r>
          </w:p>
        </w:tc>
      </w:tr>
      <w:tr>
        <w:trPr>
          <w:trHeight w:val="2008"/>
        </w:trPr>
        <w:tc>
          <w:tcPr>
            <w:tcW w:w="4079" w:type="dxa"/>
            <w:gridSpan w:val="2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어물동 복골마을 진입도로 확장 공사 추진 계획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‘21.03.10.</w:t>
            </w:r>
          </w:p>
        </w:tc>
        <w:tc>
          <w:tcPr>
            <w:tcW w:w="3857" w:type="dxa"/>
            <w:gridSpan w:val="2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 xml:space="preserve">김정익 부구청장 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배성주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윤승욱 주무관</w:t>
            </w:r>
          </w:p>
        </w:tc>
      </w:tr>
      <w:tr>
        <w:trPr>
          <w:trHeight w:val="1332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도시계획시설결정 및 기본</w:t>
            </w:r>
            <w:r>
              <w:rPr>
                <w:rFonts w:ascii="한양신명조" w:eastAsia="휴먼명조"/>
                <w:sz w:val="26"/>
              </w:rPr>
              <w:t>ㆍ실시설계</w:t>
            </w:r>
            <w:r>
              <w:rPr>
                <w:rFonts w:ascii="HCI Poppy" w:eastAsia="휴먼명조"/>
                <w:sz w:val="26"/>
              </w:rPr>
              <w:t xml:space="preserve"> 용역 시행 건의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‘21.03.12.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배성주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윤승욱 주무관</w:t>
            </w:r>
          </w:p>
        </w:tc>
      </w:tr>
      <w:tr>
        <w:trPr>
          <w:trHeight w:val="1332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도시관리계획(도로) 결정 및 지형도면 고시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 xml:space="preserve">‘21.12. 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윤승욱 주무관</w:t>
            </w:r>
          </w:p>
        </w:tc>
      </w:tr>
      <w:tr>
        <w:trPr>
          <w:trHeight w:val="1218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소규모환경영향평가 시행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‘21.06.16.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윤승욱 주무관</w:t>
            </w:r>
          </w:p>
        </w:tc>
      </w:tr>
      <w:tr>
        <w:trPr>
          <w:trHeight w:val="993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소규모환경영향평가 시행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‘21.04.09.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윤승욱 주무관</w:t>
            </w:r>
          </w:p>
        </w:tc>
      </w:tr>
      <w:tr>
        <w:trPr>
          <w:trHeight w:val="1332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개발제한구역 관리계획 미반영시설 협의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‘21.06.20.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박장수 안전건설국장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장해정 주무관</w:t>
            </w:r>
          </w:p>
        </w:tc>
      </w:tr>
      <w:tr>
        <w:trPr>
          <w:trHeight w:val="316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01" w:hanging="401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3"/>
                <w:sz w:val="26"/>
              </w:rPr>
              <w:t xml:space="preserve">재해영향평가 검토 결과 자료 제출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‘21.12.07.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윤승욱 주무관</w:t>
            </w:r>
          </w:p>
        </w:tc>
      </w:tr>
      <w:tr>
        <w:trPr>
          <w:trHeight w:val="316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25" w:hanging="425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사업인정(의제)사업 협의요청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‘22.11.29.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장해정 주무관</w:t>
            </w:r>
          </w:p>
        </w:tc>
      </w:tr>
      <w:tr>
        <w:trPr>
          <w:trHeight w:val="316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409" w:hanging="409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4"/>
                <w:sz w:val="26"/>
              </w:rPr>
              <w:t>도시계획시설(도로:소3-53호선)사업 시행자지정 및 실시계획인가 고시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‘23.02.02.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박근철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노선화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장해정 주무관</w:t>
            </w:r>
          </w:p>
        </w:tc>
      </w:tr>
      <w:tr>
        <w:trPr>
          <w:trHeight w:val="316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ind w:left="394" w:hanging="394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7"/>
                <w:sz w:val="26"/>
              </w:rPr>
              <w:t>도시계획시설(도로: 소로3-53호선)사업 실시계획(변경)인가 고시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HCI Poppy"/>
                <w:sz w:val="26"/>
              </w:rPr>
              <w:t>‘23.08.10.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조병석 건설과장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김광영 토목주무관</w:t>
            </w:r>
          </w:p>
          <w:p>
            <w:pPr>
              <w:pStyle w:val="0"/>
              <w:widowControl w:val="off"/>
              <w:spacing w:line="312" w:lineRule="auto"/>
            </w:pPr>
            <w:r>
              <w:rPr>
                <w:rFonts w:ascii="HCI Poppy" w:eastAsia="휴먼명조"/>
                <w:sz w:val="26"/>
              </w:rPr>
              <w:t>석현영 주무관</w:t>
            </w:r>
          </w:p>
        </w:tc>
      </w:tr>
    </w:tbl>
    <w:p>
      <w:pPr>
        <w:pStyle w:val="17"/>
        <w:widowControl w:val="off"/>
        <w:tabs>
          <w:tab w:val="left" w:leader="none" w:pos="800"/>
          <w:tab w:val="left" w:leader="none" w:pos="1600"/>
          <w:tab w:val="left" w:leader="none" w:pos="2400"/>
          <w:tab w:val="left" w:leader="none" w:pos="3200"/>
          <w:tab w:val="left" w:leader="none" w:pos="4000"/>
          <w:tab w:val="left" w:leader="none" w:pos="4800"/>
          <w:tab w:val="left" w:leader="none" w:pos="5600"/>
          <w:tab w:val="left" w:leader="none" w:pos="6400"/>
          <w:tab w:val="left" w:leader="none" w:pos="7200"/>
          <w:tab w:val="left" w:leader="none" w:pos="8000"/>
          <w:tab w:val="left" w:leader="none" w:pos="8800"/>
          <w:tab w:val="left" w:leader="none" w:pos="9597"/>
          <w:tab w:val="left" w:leader="none" w:pos="10400"/>
          <w:tab w:val="left" w:leader="none" w:pos="11200"/>
          <w:tab w:val="left" w:leader="none" w:pos="12000"/>
          <w:tab w:val="left" w:leader="none" w:pos="12800"/>
          <w:tab w:val="left" w:leader="none" w:pos="13600"/>
          <w:tab w:val="left" w:leader="none" w:pos="14400"/>
          <w:tab w:val="left" w:leader="none" w:pos="15200"/>
          <w:tab w:val="left" w:leader="none" w:pos="16000"/>
          <w:tab w:val="left" w:leader="none" w:pos="16800"/>
          <w:tab w:val="left" w:leader="none" w:pos="17600"/>
          <w:tab w:val="left" w:leader="none" w:pos="18400"/>
          <w:tab w:val="left" w:leader="none" w:pos="19200"/>
          <w:tab w:val="left" w:leader="none" w:pos="20000"/>
          <w:tab w:val="left" w:leader="none" w:pos="20800"/>
          <w:tab w:val="left" w:leader="none" w:pos="21600"/>
          <w:tab w:val="left" w:leader="none" w:pos="22400"/>
          <w:tab w:val="left" w:leader="none" w:pos="23200"/>
          <w:tab w:val="left" w:leader="none" w:pos="24000"/>
          <w:tab w:val="left" w:leader="none" w:pos="24800"/>
        </w:tabs>
        <w:wordWrap w:val="1"/>
        <w:spacing w:line="432" w:lineRule="auto"/>
        <w:jc w:val="center"/>
      </w:pPr>
    </w:p>
    <w:p>
      <w:pPr>
        <w:pStyle w:val="17"/>
        <w:widowControl w:val="off"/>
        <w:tabs>
          <w:tab w:val="left" w:leader="none" w:pos="800"/>
          <w:tab w:val="left" w:leader="none" w:pos="1600"/>
          <w:tab w:val="left" w:leader="none" w:pos="2400"/>
          <w:tab w:val="left" w:leader="none" w:pos="3200"/>
          <w:tab w:val="left" w:leader="none" w:pos="4000"/>
          <w:tab w:val="left" w:leader="none" w:pos="4800"/>
          <w:tab w:val="left" w:leader="none" w:pos="5600"/>
          <w:tab w:val="left" w:leader="none" w:pos="6400"/>
          <w:tab w:val="left" w:leader="none" w:pos="7200"/>
          <w:tab w:val="left" w:leader="none" w:pos="8000"/>
          <w:tab w:val="left" w:leader="none" w:pos="8800"/>
          <w:tab w:val="left" w:leader="none" w:pos="9597"/>
          <w:tab w:val="left" w:leader="none" w:pos="10400"/>
          <w:tab w:val="left" w:leader="none" w:pos="11200"/>
          <w:tab w:val="left" w:leader="none" w:pos="12000"/>
          <w:tab w:val="left" w:leader="none" w:pos="12800"/>
          <w:tab w:val="left" w:leader="none" w:pos="13600"/>
          <w:tab w:val="left" w:leader="none" w:pos="14400"/>
          <w:tab w:val="left" w:leader="none" w:pos="15200"/>
          <w:tab w:val="left" w:leader="none" w:pos="16000"/>
          <w:tab w:val="left" w:leader="none" w:pos="16800"/>
          <w:tab w:val="left" w:leader="none" w:pos="17600"/>
          <w:tab w:val="left" w:leader="none" w:pos="18400"/>
          <w:tab w:val="left" w:leader="none" w:pos="19200"/>
          <w:tab w:val="left" w:leader="none" w:pos="20000"/>
          <w:tab w:val="left" w:leader="none" w:pos="20800"/>
          <w:tab w:val="left" w:leader="none" w:pos="21600"/>
          <w:tab w:val="left" w:leader="none" w:pos="22400"/>
          <w:tab w:val="left" w:leader="none" w:pos="23200"/>
          <w:tab w:val="left" w:leader="none" w:pos="24000"/>
          <w:tab w:val="left" w:leader="none" w:pos="24800"/>
        </w:tabs>
        <w:wordWrap w:val="1"/>
        <w:spacing w:line="432" w:lineRule="auto"/>
        <w:jc w:val="center"/>
      </w:pPr>
    </w:p>
    <w:p>
      <w:pPr>
        <w:pStyle w:val="0"/>
        <w:widowControl w:val="off"/>
        <w:snapToGrid/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7" w:right="1134" w:bottom="1417" w:left="1134" w:header="850" w:footer="850" w:gutter="0"/>
      <w:cols w:space="0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바탕" w:eastAsia="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30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바탕" w:eastAsia="바탕"/>
      <w:color w:val="000000"/>
      <w:sz w:val="2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바탕" w:eastAsia="바탕"/>
      <w:color w:val="000000"/>
      <w:sz w:val="2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바탕" w:eastAsia="바탕"/>
      <w:color w:val="000000"/>
      <w:sz w:val="2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바탕" w:eastAsia="바탕"/>
      <w:color w:val="000000"/>
      <w:sz w:val="2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바탕" w:eastAsia="바탕"/>
      <w:color w:val="000000"/>
      <w:sz w:val="2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바탕" w:eastAsia="바탕"/>
      <w:color w:val="000000"/>
      <w:sz w:val="2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바탕" w:eastAsia="바탕"/>
      <w:color w:val="000000"/>
      <w:sz w:val="2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14">
    <w:name w:val="선그리기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산세리프" w:eastAsia="한양신명조"/>
      <w:color w:val="000000"/>
      <w:sz w:val="20"/>
    </w:rPr>
  </w:style>
  <w:style w:type="paragraph" w:styleId="15">
    <w:name w:val="단위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right"/>
      <w:textAlignment w:val="baseline"/>
    </w:pPr>
    <w:rPr>
      <w:rFonts w:ascii="한양그래픽" w:eastAsia="한양그래픽"/>
      <w:color w:val="000000"/>
      <w:spacing w:val="-6"/>
      <w:w w:val="95"/>
      <w:sz w:val="24"/>
    </w:rPr>
  </w:style>
  <w:style w:type="paragraph" w:styleId="16">
    <w:name w:val="2단  가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60" w:lineRule="auto"/>
      <w:ind w:left="700" w:right="0" w:hanging="50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17">
    <w:name w:val="타이틀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중고딕" w:eastAsia="한양중고딕"/>
      <w:b/>
      <w:color w:val="000000"/>
      <w:sz w:val="44"/>
    </w:rPr>
  </w:style>
  <w:style w:type="paragraph" w:styleId="18">
    <w:name w:val="○ 제목"/>
    <w:uiPriority w:val="1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20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19">
    <w:name w:val="본문(중고딕10)"/>
    <w:uiPriority w:val="1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114" w:line="360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20">
    <w:name w:val="발신기관/발신명의"/>
    <w:uiPriority w:val="2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styleId="21">
    <w:name w:val="동그라미 스타일"/>
    <w:uiPriority w:val="2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300" w:after="0" w:line="432" w:lineRule="auto"/>
      <w:ind w:left="460" w:right="0" w:hanging="46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22">
    <w:name w:val="@04-가."/>
    <w:uiPriority w:val="2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340" w:after="200" w:line="408" w:lineRule="auto"/>
      <w:ind w:left="0" w:right="0" w:firstLine="0"/>
      <w:jc w:val="both"/>
      <w:textAlignment w:val="baseline"/>
    </w:pPr>
    <w:rPr>
      <w:rFonts w:ascii="-윤고딕130" w:eastAsia="-윤고딕130"/>
      <w:color w:val="000000"/>
      <w:spacing w:val="-10"/>
      <w:w w:val="95"/>
      <w:sz w:val="26"/>
    </w:rPr>
  </w:style>
  <w:style w:type="paragraph" w:styleId="23">
    <w:name w:val="네모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b/>
      <w:color w:val="000000"/>
      <w:sz w:val="38"/>
    </w:rPr>
  </w:style>
  <w:style w:type="paragraph" w:styleId="24">
    <w:name w:val="1234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00" w:after="100" w:line="480" w:lineRule="auto"/>
      <w:ind w:left="0" w:right="0" w:firstLine="650"/>
      <w:jc w:val="both"/>
      <w:textAlignment w:val="baseline"/>
    </w:pPr>
    <w:rPr>
      <w:rFonts w:ascii="한양신명조" w:eastAsia="한양신명조"/>
      <w:color w:val="000000"/>
      <w:sz w:val="26"/>
    </w:rPr>
  </w:style>
  <w:style w:type="paragraph" w:styleId="25">
    <w:name w:val="로마"/>
    <w:uiPriority w:val="2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600" w:lineRule="auto"/>
      <w:ind w:left="0" w:right="0" w:firstLine="0"/>
      <w:jc w:val="both"/>
      <w:textAlignment w:val="baseline"/>
    </w:pPr>
    <w:rPr>
      <w:rFonts w:ascii="신명 견명조" w:eastAsia="신명 견명조"/>
      <w:color w:val="000000"/>
      <w:sz w:val="48"/>
    </w:rPr>
  </w:style>
  <w:style w:type="paragraph" w:styleId="26">
    <w:name w:val="목_표"/>
    <w:uiPriority w:val="2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768" w:right="0" w:hanging="768"/>
      <w:jc w:val="both"/>
      <w:textAlignment w:val="baseline"/>
    </w:pPr>
    <w:rPr>
      <w:rFonts w:ascii="바탕체" w:eastAsia="바탕체"/>
      <w:color w:val="000000"/>
      <w:sz w:val="28"/>
    </w:rPr>
  </w:style>
  <w:style w:type="paragraph" w:styleId="27">
    <w:name w:val="별지제목"/>
    <w:uiPriority w:val="2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192" w:lineRule="auto"/>
      <w:ind w:left="600" w:right="20" w:hanging="600"/>
      <w:jc w:val="center"/>
      <w:textAlignment w:val="baseline"/>
    </w:pPr>
    <w:rPr>
      <w:rFonts w:ascii=" 윤명조440" w:eastAsia=" 윤명조440"/>
      <w:color w:val="000000"/>
      <w:sz w:val="36"/>
    </w:rPr>
  </w:style>
  <w:style w:type="paragraph" w:styleId="28">
    <w:name w:val="중제목"/>
    <w:uiPriority w:val="2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522" w:right="0" w:hanging="4522"/>
      <w:jc w:val="both"/>
      <w:textAlignment w:val="baseline"/>
    </w:pPr>
    <w:rPr>
      <w:rFonts w:ascii="한양중고딕" w:eastAsia="한양중고딕"/>
      <w:b/>
      <w:color w:val="000000"/>
      <w:spacing w:val="-15"/>
      <w:w w:val="95"/>
      <w:sz w:val="30"/>
    </w:rPr>
  </w:style>
  <w:style w:type="paragraph" w:styleId="29">
    <w:name w:val="목"/>
    <w:uiPriority w:val="2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700" w:right="0" w:hanging="70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30">
    <w:name w:val="내용"/>
    <w:uiPriority w:val="3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297"/>
      </w:tabs>
      <w:wordWrap w:val="0"/>
      <w:autoSpaceDE w:val="off"/>
      <w:autoSpaceDN w:val="off"/>
      <w:snapToGrid w:val="off"/>
      <w:spacing w:before="60" w:after="0" w:line="384" w:lineRule="auto"/>
      <w:ind w:left="297" w:right="153" w:hanging="297"/>
      <w:jc w:val="both"/>
      <w:textAlignment w:val="baseline"/>
    </w:pPr>
    <w:rPr>
      <w:rFonts w:ascii="한양중고딕" w:eastAsia="한양중고딕"/>
      <w:color w:val="000000"/>
      <w:spacing w:val="-6"/>
      <w:w w:val="96"/>
      <w:sz w:val="24"/>
    </w:rPr>
  </w:style>
  <w:style w:type="paragraph" w:styleId="31">
    <w:name w:val="동그라미"/>
    <w:uiPriority w:val="3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14" w:after="0" w:line="456" w:lineRule="auto"/>
      <w:ind w:left="939" w:right="0" w:hanging="439"/>
      <w:jc w:val="both"/>
      <w:textAlignment w:val="baseline"/>
    </w:pPr>
    <w:rPr>
      <w:rFonts w:ascii="한양신명조" w:eastAsia="한양신명조"/>
      <w:color w:val="000000"/>
      <w:spacing w:val="-8"/>
      <w:w w:val="95"/>
      <w:sz w:val="32"/>
    </w:rPr>
  </w:style>
  <w:style w:type="paragraph" w:styleId="32">
    <w:name w:val="xl63"/>
    <w:uiPriority w:val="3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</w:rPr>
  </w:style>
  <w:style w:type="paragraph" w:styleId="33">
    <w:name w:val="xl64"/>
    <w:uiPriority w:val="3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34">
    <w:name w:val="xl65"/>
    <w:uiPriority w:val="3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35">
    <w:name w:val="td"/>
    <w:uiPriority w:val="3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돋움" w:eastAsia="돋움"/>
      <w:color w:val="000000"/>
      <w:sz w:val="22"/>
    </w:rPr>
  </w:style>
  <w:style w:type="paragraph" w:styleId="36">
    <w:name w:val="xl67"/>
    <w:uiPriority w:val="3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0"/>
    </w:rPr>
  </w:style>
  <w:style w:type="paragraph" w:styleId="37">
    <w:name w:val="xl72"/>
    <w:uiPriority w:val="3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styleId="38">
    <w:name w:val="xl70"/>
    <w:uiPriority w:val="3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left"/>
      <w:textAlignment w:val="baseline"/>
    </w:pPr>
    <w:rPr>
      <w:rFonts w:ascii="맑은 고딕" w:eastAsia="맑은 고딕"/>
      <w:color w:val="000000"/>
      <w:sz w:val="14"/>
    </w:rPr>
  </w:style>
  <w:style w:type="paragraph" w:styleId="39">
    <w:name w:val="xl71"/>
    <w:uiPriority w:val="3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40">
    <w:name w:val="xl74"/>
    <w:uiPriority w:val="4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2"/>
    </w:rPr>
  </w:style>
  <w:style w:type="paragraph" w:styleId="41">
    <w:name w:val="바탕글 사본1"/>
    <w:uiPriority w:val="4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  <w:shd w:val="clear" w:color="000000"/>
    </w:rPr>
  </w:style>
  <w:style w:type="paragraph" w:styleId="42">
    <w:name w:val="바탕글 사본3"/>
    <w:uiPriority w:val="4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20"/>
    </w:rPr>
  </w:style>
  <w:style w:type="paragraph" w:styleId="43">
    <w:name w:val="가."/>
    <w:uiPriority w:val="4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408" w:lineRule="auto"/>
      <w:ind w:left="812" w:right="0" w:hanging="512"/>
      <w:jc w:val="both"/>
      <w:textAlignment w:val="baseline"/>
    </w:pPr>
    <w:rPr>
      <w:rFonts w:ascii="HCI Poppy" w:eastAsia="휴먼명조"/>
      <w:color w:val="000000"/>
      <w:spacing w:val="-7"/>
      <w:w w:val="90"/>
      <w:sz w:val="30"/>
    </w:rPr>
  </w:style>
  <w:style w:type="paragraph" w:styleId="44">
    <w:name w:val="바탕글 사본6"/>
    <w:uiPriority w:val="4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  <w:shd w:val="clear" w:color="000000"/>
    </w:rPr>
  </w:style>
  <w:style w:type="paragraph" w:styleId="45">
    <w:name w:val="호_표"/>
    <w:uiPriority w:val="4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488" w:right="0" w:hanging="488"/>
      <w:jc w:val="both"/>
      <w:textAlignment w:val="baseline"/>
    </w:pPr>
    <w:rPr>
      <w:rFonts w:ascii="한양신명조" w:eastAsia="한양신명조"/>
      <w:color w:val="000000"/>
      <w:sz w:val="28"/>
    </w:rPr>
  </w:style>
  <w:style w:type="paragraph" w:styleId="46">
    <w:name w:val="xl66"/>
    <w:uiPriority w:val="4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6"/>
    </w:rPr>
  </w:style>
  <w:style w:type="paragraph" w:styleId="47">
    <w:name w:val="xl69"/>
    <w:uiPriority w:val="4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center"/>
    </w:pPr>
    <w:rPr>
      <w:rFonts w:ascii="맑은 고딕" w:eastAsia="맑은 고딕"/>
      <w:color w:val="000000"/>
      <w:sz w:val="26"/>
    </w:rPr>
  </w:style>
  <w:style w:type="paragraph" w:styleId="48">
    <w:name w:val="xl68"/>
    <w:uiPriority w:val="4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49">
    <w:name w:val="제목"/>
    <w:uiPriority w:val="4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HY헤드라인M" w:eastAsia="HY헤드라인M"/>
      <w:color w:val="000000"/>
      <w:sz w:val="36"/>
      <w:shd w:val="clear" w:color="000000"/>
    </w:rPr>
  </w:style>
  <w:style w:type="paragraph" w:styleId="50">
    <w:name w:val="xl73"/>
    <w:uiPriority w:val="5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51">
    <w:name w:val="본문(신태고 14)"/>
    <w:uiPriority w:val="5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left"/>
      <w:textAlignment w:val="baseline"/>
    </w:pPr>
    <w:rPr>
      <w:rFonts w:ascii="신명 태고딕" w:eastAsia="신명 태고딕"/>
      <w:color w:val="000000"/>
      <w:sz w:val="2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 2010</ep:Application>
  <ep:AppVersion>8.5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LUCOMS</dc:creator>
  <cp:lastModifiedBy>LUCOMS</cp:lastModifiedBy>
  <dcterms:created xsi:type="dcterms:W3CDTF">2023-08-29T07:21:28.385</dcterms:created>
  <dcterms:modified xsi:type="dcterms:W3CDTF">2023-08-29T07:21:28.400</dcterms:modified>
</cp:coreProperties>
</file>